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181" w:rsidRPr="00C41FDD" w:rsidRDefault="002B6A1C" w:rsidP="00C41FDD">
      <w:pPr>
        <w:spacing w:line="240" w:lineRule="auto"/>
        <w:jc w:val="center"/>
        <w:rPr>
          <w:rFonts w:asciiTheme="majorHAnsi" w:hAnsiTheme="majorHAnsi" w:cs="Times New Roman"/>
          <w:sz w:val="24"/>
          <w:szCs w:val="24"/>
        </w:rPr>
      </w:pPr>
      <w:r w:rsidRPr="00C41FDD">
        <w:rPr>
          <w:rFonts w:asciiTheme="majorHAnsi" w:hAnsiTheme="majorHAnsi" w:cs="Times New Roman"/>
          <w:sz w:val="24"/>
          <w:szCs w:val="24"/>
        </w:rPr>
        <w:t xml:space="preserve">Civil War </w:t>
      </w:r>
      <w:r w:rsidR="00A36512">
        <w:rPr>
          <w:rFonts w:asciiTheme="majorHAnsi" w:hAnsiTheme="majorHAnsi" w:cs="Times New Roman"/>
          <w:sz w:val="24"/>
          <w:szCs w:val="24"/>
        </w:rPr>
        <w:t>Take Home Bag</w:t>
      </w:r>
    </w:p>
    <w:p w:rsidR="00ED0A66" w:rsidRPr="00C41FDD" w:rsidRDefault="00ED0A66" w:rsidP="00C41FDD">
      <w:pPr>
        <w:spacing w:line="240" w:lineRule="auto"/>
        <w:rPr>
          <w:rFonts w:asciiTheme="majorHAnsi" w:hAnsiTheme="majorHAnsi" w:cs="Times New Roman"/>
          <w:sz w:val="24"/>
          <w:szCs w:val="24"/>
        </w:rPr>
      </w:pPr>
      <w:r w:rsidRPr="00C41FDD">
        <w:rPr>
          <w:rFonts w:asciiTheme="majorHAnsi" w:hAnsiTheme="majorHAnsi" w:cs="Times New Roman"/>
          <w:sz w:val="24"/>
          <w:szCs w:val="24"/>
        </w:rPr>
        <w:t xml:space="preserve">Overview: This is a take home bag intended for you and your child to work together.  We are currently learning about the Civil War and I have put together a few activities to help your student grasp a better understanding of events and circumstances that occurred during the Civil War.  After the bag is completed, I have provided an evaluation sheet for you to fill out so I will see how you and your child felt about the bag and if there are any changes I can make to make the bag better.  Please return all of the materials provided.  </w:t>
      </w:r>
    </w:p>
    <w:p w:rsidR="00A36512" w:rsidRDefault="00A36512" w:rsidP="00C41FDD">
      <w:pPr>
        <w:spacing w:line="240" w:lineRule="auto"/>
        <w:rPr>
          <w:rFonts w:asciiTheme="majorHAnsi" w:hAnsiTheme="majorHAnsi" w:cs="Times New Roman"/>
          <w:sz w:val="24"/>
          <w:szCs w:val="24"/>
        </w:rPr>
      </w:pPr>
    </w:p>
    <w:p w:rsidR="00C35482" w:rsidRPr="00C41FDD" w:rsidRDefault="00ED0A66" w:rsidP="00C41FDD">
      <w:pPr>
        <w:spacing w:line="240" w:lineRule="auto"/>
        <w:rPr>
          <w:rFonts w:asciiTheme="majorHAnsi" w:hAnsiTheme="majorHAnsi" w:cs="Times New Roman"/>
          <w:sz w:val="24"/>
          <w:szCs w:val="24"/>
        </w:rPr>
      </w:pPr>
      <w:r w:rsidRPr="00C41FDD">
        <w:rPr>
          <w:rFonts w:asciiTheme="majorHAnsi" w:hAnsiTheme="majorHAnsi" w:cs="Times New Roman"/>
          <w:sz w:val="24"/>
          <w:szCs w:val="24"/>
        </w:rPr>
        <w:t>Materials</w:t>
      </w:r>
      <w:r w:rsidR="00C35482" w:rsidRPr="00C41FDD">
        <w:rPr>
          <w:rFonts w:asciiTheme="majorHAnsi" w:hAnsiTheme="majorHAnsi" w:cs="Times New Roman"/>
          <w:sz w:val="24"/>
          <w:szCs w:val="24"/>
        </w:rPr>
        <w:t xml:space="preserve"> in the bag</w:t>
      </w:r>
      <w:r w:rsidRPr="00C41FDD">
        <w:rPr>
          <w:rFonts w:asciiTheme="majorHAnsi" w:hAnsiTheme="majorHAnsi" w:cs="Times New Roman"/>
          <w:sz w:val="24"/>
          <w:szCs w:val="24"/>
        </w:rPr>
        <w:t>:</w:t>
      </w:r>
    </w:p>
    <w:p w:rsidR="00C35482" w:rsidRPr="00C41FDD" w:rsidRDefault="00C35482" w:rsidP="00C41FDD">
      <w:pPr>
        <w:spacing w:line="240" w:lineRule="auto"/>
        <w:rPr>
          <w:rFonts w:asciiTheme="majorHAnsi" w:hAnsiTheme="majorHAnsi" w:cs="Times New Roman"/>
          <w:i/>
          <w:sz w:val="24"/>
          <w:szCs w:val="24"/>
        </w:rPr>
      </w:pPr>
      <w:r w:rsidRPr="00C41FDD">
        <w:rPr>
          <w:rFonts w:asciiTheme="majorHAnsi" w:hAnsiTheme="majorHAnsi" w:cs="Times New Roman"/>
          <w:i/>
          <w:sz w:val="24"/>
          <w:szCs w:val="24"/>
        </w:rPr>
        <w:t>Show Way</w:t>
      </w:r>
    </w:p>
    <w:p w:rsidR="00C35482" w:rsidRPr="00C41FDD" w:rsidRDefault="00C35482" w:rsidP="00C41FDD">
      <w:pPr>
        <w:spacing w:line="240" w:lineRule="auto"/>
        <w:rPr>
          <w:rFonts w:asciiTheme="majorHAnsi" w:hAnsiTheme="majorHAnsi" w:cs="Times New Roman"/>
          <w:sz w:val="24"/>
          <w:szCs w:val="24"/>
        </w:rPr>
      </w:pPr>
      <w:r w:rsidRPr="00C41FDD">
        <w:rPr>
          <w:rFonts w:asciiTheme="majorHAnsi" w:hAnsiTheme="majorHAnsi" w:cs="Times New Roman"/>
          <w:sz w:val="24"/>
          <w:szCs w:val="24"/>
        </w:rPr>
        <w:t>White paper square</w:t>
      </w:r>
    </w:p>
    <w:p w:rsidR="00C35482" w:rsidRPr="00C41FDD" w:rsidRDefault="00C35482" w:rsidP="00C41FDD">
      <w:pPr>
        <w:spacing w:line="240" w:lineRule="auto"/>
        <w:rPr>
          <w:rFonts w:asciiTheme="majorHAnsi" w:hAnsiTheme="majorHAnsi" w:cs="Times New Roman"/>
          <w:sz w:val="24"/>
          <w:szCs w:val="24"/>
        </w:rPr>
      </w:pPr>
      <w:r w:rsidRPr="00C41FDD">
        <w:rPr>
          <w:rFonts w:asciiTheme="majorHAnsi" w:hAnsiTheme="majorHAnsi" w:cs="Times New Roman"/>
          <w:sz w:val="24"/>
          <w:szCs w:val="24"/>
        </w:rPr>
        <w:t>Markers</w:t>
      </w:r>
    </w:p>
    <w:p w:rsidR="00C35482" w:rsidRPr="00C41FDD" w:rsidRDefault="00C35482" w:rsidP="00C41FDD">
      <w:pPr>
        <w:spacing w:line="240" w:lineRule="auto"/>
        <w:rPr>
          <w:rFonts w:asciiTheme="majorHAnsi" w:hAnsiTheme="majorHAnsi" w:cs="Times New Roman"/>
          <w:sz w:val="24"/>
          <w:szCs w:val="24"/>
        </w:rPr>
      </w:pPr>
      <w:r w:rsidRPr="00C41FDD">
        <w:rPr>
          <w:rFonts w:asciiTheme="majorHAnsi" w:hAnsiTheme="majorHAnsi" w:cs="Times New Roman"/>
          <w:sz w:val="24"/>
          <w:szCs w:val="24"/>
        </w:rPr>
        <w:t>2 pencils</w:t>
      </w:r>
    </w:p>
    <w:p w:rsidR="00C35482" w:rsidRPr="00C41FDD" w:rsidRDefault="00C35482" w:rsidP="00C41FDD">
      <w:pPr>
        <w:spacing w:line="240" w:lineRule="auto"/>
        <w:rPr>
          <w:rFonts w:asciiTheme="majorHAnsi" w:hAnsiTheme="majorHAnsi" w:cs="Times New Roman"/>
          <w:sz w:val="24"/>
          <w:szCs w:val="24"/>
        </w:rPr>
      </w:pPr>
      <w:r w:rsidRPr="00C41FDD">
        <w:rPr>
          <w:rFonts w:asciiTheme="majorHAnsi" w:hAnsiTheme="majorHAnsi" w:cs="Times New Roman"/>
          <w:sz w:val="24"/>
          <w:szCs w:val="24"/>
        </w:rPr>
        <w:t>Colored pencils</w:t>
      </w:r>
    </w:p>
    <w:p w:rsidR="002B6A1C" w:rsidRPr="00C41FDD" w:rsidRDefault="002B6A1C" w:rsidP="00C41FDD">
      <w:pPr>
        <w:spacing w:line="240" w:lineRule="auto"/>
        <w:rPr>
          <w:rFonts w:asciiTheme="majorHAnsi" w:hAnsiTheme="majorHAnsi" w:cs="Times New Roman"/>
          <w:i/>
          <w:color w:val="000000"/>
          <w:sz w:val="24"/>
          <w:szCs w:val="24"/>
        </w:rPr>
      </w:pPr>
      <w:r w:rsidRPr="00C41FDD">
        <w:rPr>
          <w:rFonts w:asciiTheme="majorHAnsi" w:hAnsiTheme="majorHAnsi" w:cs="Times New Roman"/>
          <w:i/>
          <w:color w:val="000000"/>
          <w:sz w:val="24"/>
          <w:szCs w:val="24"/>
        </w:rPr>
        <w:t>Moses: When Harriet Tu</w:t>
      </w:r>
      <w:r w:rsidR="00C300E1" w:rsidRPr="00C41FDD">
        <w:rPr>
          <w:rFonts w:asciiTheme="majorHAnsi" w:hAnsiTheme="majorHAnsi" w:cs="Times New Roman"/>
          <w:i/>
          <w:color w:val="000000"/>
          <w:sz w:val="24"/>
          <w:szCs w:val="24"/>
        </w:rPr>
        <w:t>bman Led Her People to Freedom</w:t>
      </w:r>
    </w:p>
    <w:p w:rsidR="002B6A1C" w:rsidRPr="00C41FDD" w:rsidRDefault="002B6A1C" w:rsidP="00C41FDD">
      <w:pPr>
        <w:spacing w:line="240" w:lineRule="auto"/>
        <w:rPr>
          <w:rFonts w:asciiTheme="majorHAnsi" w:hAnsiTheme="majorHAnsi" w:cs="Times New Roman"/>
          <w:color w:val="000000"/>
          <w:sz w:val="24"/>
          <w:szCs w:val="24"/>
        </w:rPr>
      </w:pPr>
      <w:r w:rsidRPr="00C41FDD">
        <w:rPr>
          <w:rFonts w:asciiTheme="majorHAnsi" w:hAnsiTheme="majorHAnsi" w:cs="Times New Roman"/>
          <w:color w:val="000000"/>
          <w:sz w:val="24"/>
          <w:szCs w:val="24"/>
        </w:rPr>
        <w:t>White computer paper</w:t>
      </w:r>
    </w:p>
    <w:p w:rsidR="002B6A1C" w:rsidRPr="00C41FDD" w:rsidRDefault="002B6A1C" w:rsidP="00C41FDD">
      <w:pPr>
        <w:spacing w:line="240" w:lineRule="auto"/>
        <w:rPr>
          <w:rFonts w:asciiTheme="majorHAnsi" w:hAnsiTheme="majorHAnsi" w:cs="Times New Roman"/>
          <w:color w:val="000000"/>
          <w:sz w:val="24"/>
          <w:szCs w:val="24"/>
        </w:rPr>
      </w:pPr>
      <w:r w:rsidRPr="00C41FDD">
        <w:rPr>
          <w:rFonts w:asciiTheme="majorHAnsi" w:hAnsiTheme="majorHAnsi" w:cs="Times New Roman"/>
          <w:color w:val="000000"/>
          <w:sz w:val="24"/>
          <w:szCs w:val="24"/>
        </w:rPr>
        <w:t>Notebook paper</w:t>
      </w:r>
    </w:p>
    <w:p w:rsidR="002B6A1C" w:rsidRPr="00C41FDD" w:rsidRDefault="002B6A1C" w:rsidP="00C41FDD">
      <w:pPr>
        <w:spacing w:line="240" w:lineRule="auto"/>
        <w:rPr>
          <w:rFonts w:asciiTheme="majorHAnsi" w:hAnsiTheme="majorHAnsi" w:cs="Times New Roman"/>
          <w:color w:val="000000"/>
          <w:sz w:val="24"/>
          <w:szCs w:val="24"/>
        </w:rPr>
      </w:pPr>
    </w:p>
    <w:p w:rsidR="00C35482" w:rsidRPr="00C41FDD" w:rsidRDefault="00C35482" w:rsidP="00C41FDD">
      <w:pPr>
        <w:spacing w:line="240" w:lineRule="auto"/>
        <w:rPr>
          <w:rFonts w:asciiTheme="majorHAnsi" w:hAnsiTheme="majorHAnsi" w:cs="Times New Roman"/>
          <w:sz w:val="24"/>
          <w:szCs w:val="24"/>
        </w:rPr>
      </w:pPr>
    </w:p>
    <w:p w:rsidR="00C35482" w:rsidRPr="00C41FDD" w:rsidRDefault="00C35482" w:rsidP="00C41FDD">
      <w:pPr>
        <w:spacing w:line="240" w:lineRule="auto"/>
        <w:rPr>
          <w:rFonts w:asciiTheme="majorHAnsi" w:hAnsiTheme="majorHAnsi" w:cs="Times New Roman"/>
          <w:sz w:val="24"/>
          <w:szCs w:val="24"/>
        </w:rPr>
      </w:pPr>
    </w:p>
    <w:p w:rsidR="00C35482" w:rsidRPr="00C41FDD" w:rsidRDefault="00C35482" w:rsidP="00C41FDD">
      <w:pPr>
        <w:spacing w:line="240" w:lineRule="auto"/>
        <w:rPr>
          <w:rFonts w:asciiTheme="majorHAnsi" w:hAnsiTheme="majorHAnsi" w:cs="Times New Roman"/>
          <w:sz w:val="24"/>
          <w:szCs w:val="24"/>
        </w:rPr>
      </w:pPr>
    </w:p>
    <w:p w:rsidR="00ED0A66" w:rsidRPr="00C41FDD" w:rsidRDefault="00ED0A66" w:rsidP="00C41FDD">
      <w:pPr>
        <w:spacing w:line="240" w:lineRule="auto"/>
        <w:rPr>
          <w:rFonts w:asciiTheme="majorHAnsi" w:hAnsiTheme="majorHAnsi" w:cs="Times New Roman"/>
          <w:sz w:val="24"/>
          <w:szCs w:val="24"/>
        </w:rPr>
      </w:pPr>
    </w:p>
    <w:p w:rsidR="00C35482" w:rsidRPr="00C41FDD" w:rsidRDefault="00C35482" w:rsidP="00C41FDD">
      <w:pPr>
        <w:pStyle w:val="Default"/>
        <w:rPr>
          <w:rFonts w:asciiTheme="majorHAnsi" w:hAnsiTheme="majorHAnsi"/>
        </w:rPr>
      </w:pPr>
    </w:p>
    <w:p w:rsidR="00C35482" w:rsidRPr="00C41FDD" w:rsidRDefault="00C35482" w:rsidP="00C41FDD">
      <w:pPr>
        <w:pStyle w:val="Default"/>
        <w:rPr>
          <w:rFonts w:asciiTheme="majorHAnsi" w:hAnsiTheme="majorHAnsi"/>
        </w:rPr>
      </w:pPr>
    </w:p>
    <w:p w:rsidR="00C35482" w:rsidRPr="00C41FDD" w:rsidRDefault="00C35482" w:rsidP="00C41FDD">
      <w:pPr>
        <w:pStyle w:val="Default"/>
        <w:rPr>
          <w:rFonts w:asciiTheme="majorHAnsi" w:hAnsiTheme="majorHAnsi"/>
        </w:rPr>
      </w:pPr>
    </w:p>
    <w:p w:rsidR="00C35482" w:rsidRPr="00C41FDD" w:rsidRDefault="00C35482" w:rsidP="00C41FDD">
      <w:pPr>
        <w:pStyle w:val="Default"/>
        <w:rPr>
          <w:rFonts w:asciiTheme="majorHAnsi" w:hAnsiTheme="majorHAnsi"/>
        </w:rPr>
      </w:pPr>
    </w:p>
    <w:p w:rsidR="00C41FDD" w:rsidRP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711F4E" w:rsidRPr="00C41FDD" w:rsidRDefault="00ED0A66" w:rsidP="00C41FDD">
      <w:pPr>
        <w:pStyle w:val="Default"/>
        <w:rPr>
          <w:rFonts w:asciiTheme="majorHAnsi" w:hAnsiTheme="majorHAnsi"/>
        </w:rPr>
      </w:pPr>
      <w:r w:rsidRPr="00C41FDD">
        <w:rPr>
          <w:rFonts w:asciiTheme="majorHAnsi" w:hAnsiTheme="majorHAnsi"/>
        </w:rPr>
        <w:t xml:space="preserve">Activity 1: </w:t>
      </w:r>
    </w:p>
    <w:p w:rsidR="00C41FDD" w:rsidRPr="00C41FDD" w:rsidRDefault="00C41FDD" w:rsidP="00C41FDD">
      <w:pPr>
        <w:pStyle w:val="Default"/>
        <w:rPr>
          <w:rFonts w:asciiTheme="majorHAnsi" w:hAnsiTheme="majorHAnsi"/>
        </w:rPr>
      </w:pPr>
    </w:p>
    <w:p w:rsidR="00711F4E" w:rsidRPr="00C41FDD" w:rsidRDefault="00711F4E" w:rsidP="00C41FDD">
      <w:pPr>
        <w:pStyle w:val="Default"/>
        <w:rPr>
          <w:rFonts w:asciiTheme="majorHAnsi" w:hAnsiTheme="majorHAnsi"/>
        </w:rPr>
      </w:pPr>
      <w:r w:rsidRPr="00C41FDD">
        <w:rPr>
          <w:rFonts w:asciiTheme="majorHAnsi" w:hAnsiTheme="majorHAnsi"/>
        </w:rPr>
        <w:t xml:space="preserve"> </w:t>
      </w:r>
      <w:r w:rsidRPr="00C41FDD">
        <w:rPr>
          <w:rFonts w:asciiTheme="majorHAnsi" w:hAnsiTheme="majorHAnsi"/>
          <w:b/>
          <w:bCs/>
        </w:rPr>
        <w:t xml:space="preserve">SS5H1 </w:t>
      </w:r>
      <w:proofErr w:type="gramStart"/>
      <w:r w:rsidRPr="00C41FDD">
        <w:rPr>
          <w:rFonts w:asciiTheme="majorHAnsi" w:hAnsiTheme="majorHAnsi"/>
          <w:b/>
          <w:bCs/>
        </w:rPr>
        <w:t>The</w:t>
      </w:r>
      <w:proofErr w:type="gramEnd"/>
      <w:r w:rsidRPr="00C41FDD">
        <w:rPr>
          <w:rFonts w:asciiTheme="majorHAnsi" w:hAnsiTheme="majorHAnsi"/>
          <w:b/>
          <w:bCs/>
        </w:rPr>
        <w:t xml:space="preserve"> student will explain the causes, major events, and consequences of the Civil War. </w:t>
      </w:r>
    </w:p>
    <w:p w:rsidR="00711F4E" w:rsidRPr="00C41FDD" w:rsidRDefault="00711F4E" w:rsidP="00C41FDD">
      <w:pPr>
        <w:pStyle w:val="Default"/>
        <w:spacing w:after="27"/>
        <w:rPr>
          <w:rFonts w:asciiTheme="majorHAnsi" w:hAnsiTheme="majorHAnsi"/>
        </w:rPr>
      </w:pPr>
      <w:r w:rsidRPr="00C41FDD">
        <w:rPr>
          <w:rFonts w:asciiTheme="majorHAnsi" w:hAnsiTheme="majorHAnsi"/>
        </w:rPr>
        <w:t xml:space="preserve">b. Discuss how the issues of states’ rights and slavery increased tensions between the North and South. </w:t>
      </w:r>
    </w:p>
    <w:p w:rsidR="00711F4E" w:rsidRPr="00C41FDD" w:rsidRDefault="00711F4E" w:rsidP="00C41FDD">
      <w:pPr>
        <w:pStyle w:val="Default"/>
        <w:spacing w:after="27"/>
        <w:rPr>
          <w:rFonts w:asciiTheme="majorHAnsi" w:hAnsiTheme="majorHAnsi"/>
        </w:rPr>
      </w:pPr>
    </w:p>
    <w:p w:rsidR="004473D1" w:rsidRPr="00C41FDD" w:rsidRDefault="004473D1" w:rsidP="00C41FDD">
      <w:pPr>
        <w:pStyle w:val="Default"/>
        <w:spacing w:after="27"/>
        <w:ind w:firstLine="720"/>
        <w:rPr>
          <w:rFonts w:asciiTheme="majorHAnsi" w:hAnsiTheme="majorHAnsi"/>
        </w:rPr>
      </w:pPr>
      <w:r w:rsidRPr="00C41FDD">
        <w:rPr>
          <w:rFonts w:asciiTheme="majorHAnsi" w:hAnsiTheme="majorHAnsi"/>
        </w:rPr>
        <w:t xml:space="preserve">This activity is designed to help your child see how slaves communicated through messages and how they had to use pictures to communicate to be secretive so non slaves would not catch them passing messages.  Sometimes, the messages would be about how to become free so the slaves did not want non slaves to be able to interpret the message.  </w:t>
      </w:r>
    </w:p>
    <w:p w:rsidR="004473D1" w:rsidRPr="00C41FDD" w:rsidRDefault="004473D1" w:rsidP="00C41FDD">
      <w:pPr>
        <w:pStyle w:val="Default"/>
        <w:spacing w:after="27"/>
        <w:rPr>
          <w:rFonts w:asciiTheme="majorHAnsi" w:hAnsiTheme="majorHAnsi"/>
        </w:rPr>
      </w:pPr>
    </w:p>
    <w:p w:rsidR="004473D1" w:rsidRDefault="00711F4E" w:rsidP="00C41FDD">
      <w:pPr>
        <w:pStyle w:val="Default"/>
        <w:spacing w:after="27"/>
        <w:ind w:firstLine="720"/>
        <w:rPr>
          <w:rFonts w:asciiTheme="majorHAnsi" w:hAnsiTheme="majorHAnsi"/>
        </w:rPr>
      </w:pPr>
      <w:r w:rsidRPr="00C41FDD">
        <w:rPr>
          <w:rFonts w:asciiTheme="majorHAnsi" w:hAnsiTheme="majorHAnsi"/>
        </w:rPr>
        <w:t xml:space="preserve">First, read </w:t>
      </w:r>
      <w:r w:rsidRPr="00C41FDD">
        <w:rPr>
          <w:rFonts w:asciiTheme="majorHAnsi" w:hAnsiTheme="majorHAnsi"/>
          <w:i/>
        </w:rPr>
        <w:t>Show Way</w:t>
      </w:r>
      <w:r w:rsidRPr="00C41FDD">
        <w:rPr>
          <w:rFonts w:asciiTheme="majorHAnsi" w:hAnsiTheme="majorHAnsi"/>
        </w:rPr>
        <w:t xml:space="preserve"> together.  Your child can read a few pages and then you can read a few pages to your child.  Then, discuss together how the characters in the story use quilting in order to pass down important events in their lives and secret messages</w:t>
      </w:r>
      <w:r w:rsidR="00C35482" w:rsidRPr="00C41FDD">
        <w:rPr>
          <w:rFonts w:asciiTheme="majorHAnsi" w:hAnsiTheme="majorHAnsi"/>
        </w:rPr>
        <w:t xml:space="preserve">. </w:t>
      </w:r>
      <w:r w:rsidR="00CF2651" w:rsidRPr="00C41FDD">
        <w:rPr>
          <w:rFonts w:asciiTheme="majorHAnsi" w:hAnsiTheme="majorHAnsi"/>
        </w:rPr>
        <w:t xml:space="preserve"> Have your child think about something they would want </w:t>
      </w:r>
      <w:r w:rsidR="00C35482" w:rsidRPr="00C41FDD">
        <w:rPr>
          <w:rFonts w:asciiTheme="majorHAnsi" w:hAnsiTheme="majorHAnsi"/>
        </w:rPr>
        <w:t xml:space="preserve">to share about their life with someone else.  This could be a special event that has occurred or a trip the child has taken.  As long as what they come up with is something about them or something that has happened to them that was important there are no wrong answers! Now, using the white paper square from the bag, make an illustration of this important message you are passing down as if it were a square on an actual quilt.  There are supplies in the bag to help you create this quilt square.  You are more than welcome to use anything else to decorate if you would like.  Be creative and work together to complete the quilt square.  Finally, write at least </w:t>
      </w:r>
      <w:r w:rsidR="004473D1" w:rsidRPr="00C41FDD">
        <w:rPr>
          <w:rFonts w:asciiTheme="majorHAnsi" w:hAnsiTheme="majorHAnsi"/>
        </w:rPr>
        <w:t xml:space="preserve">5 </w:t>
      </w:r>
      <w:r w:rsidR="00C35482" w:rsidRPr="00C41FDD">
        <w:rPr>
          <w:rFonts w:asciiTheme="majorHAnsi" w:hAnsiTheme="majorHAnsi"/>
        </w:rPr>
        <w:t xml:space="preserve">sentences describing the message you are passing down on your quilt square.  When you finish make sure to place your finished product in the bag with the supplies used.  </w:t>
      </w:r>
    </w:p>
    <w:p w:rsidR="003D46D1" w:rsidRPr="00C41FDD" w:rsidRDefault="003D46D1" w:rsidP="00C41FDD">
      <w:pPr>
        <w:pStyle w:val="Default"/>
        <w:spacing w:after="27"/>
        <w:ind w:firstLine="720"/>
        <w:rPr>
          <w:rFonts w:asciiTheme="majorHAnsi" w:hAnsiTheme="majorHAnsi"/>
        </w:rPr>
      </w:pPr>
    </w:p>
    <w:p w:rsidR="00711F4E" w:rsidRPr="00C41FDD" w:rsidRDefault="00711F4E"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Default="00C41FDD" w:rsidP="00C41FDD">
      <w:pPr>
        <w:pStyle w:val="Default"/>
        <w:rPr>
          <w:rFonts w:asciiTheme="majorHAnsi" w:hAnsiTheme="majorHAnsi"/>
        </w:rPr>
      </w:pPr>
    </w:p>
    <w:p w:rsidR="00C41FDD" w:rsidRPr="00C41FDD" w:rsidRDefault="004473D1" w:rsidP="00C41FDD">
      <w:pPr>
        <w:pStyle w:val="Default"/>
        <w:rPr>
          <w:rFonts w:asciiTheme="majorHAnsi" w:hAnsiTheme="majorHAnsi" w:cs="Arial"/>
          <w:b/>
          <w:bCs/>
        </w:rPr>
      </w:pPr>
      <w:r w:rsidRPr="00C41FDD">
        <w:rPr>
          <w:rFonts w:asciiTheme="majorHAnsi" w:hAnsiTheme="majorHAnsi"/>
        </w:rPr>
        <w:t>Activity 2:</w:t>
      </w:r>
      <w:r w:rsidR="00C41FDD" w:rsidRPr="00C41FDD">
        <w:rPr>
          <w:rFonts w:asciiTheme="majorHAnsi" w:hAnsiTheme="majorHAnsi" w:cs="Arial"/>
          <w:b/>
          <w:bCs/>
        </w:rPr>
        <w:t xml:space="preserve"> </w:t>
      </w:r>
    </w:p>
    <w:p w:rsidR="00C41FDD" w:rsidRPr="00C41FDD" w:rsidRDefault="00C41FDD" w:rsidP="00C41FDD">
      <w:pPr>
        <w:pStyle w:val="Default"/>
        <w:rPr>
          <w:rFonts w:asciiTheme="majorHAnsi" w:hAnsiTheme="majorHAnsi" w:cs="Arial"/>
          <w:b/>
          <w:bCs/>
        </w:rPr>
      </w:pPr>
    </w:p>
    <w:p w:rsidR="00C41FDD" w:rsidRPr="00C41FDD" w:rsidRDefault="00C41FDD" w:rsidP="00C41FDD">
      <w:pPr>
        <w:pStyle w:val="Default"/>
        <w:rPr>
          <w:rFonts w:asciiTheme="majorHAnsi" w:hAnsiTheme="majorHAnsi"/>
        </w:rPr>
      </w:pPr>
      <w:r w:rsidRPr="00C41FDD">
        <w:rPr>
          <w:rFonts w:asciiTheme="majorHAnsi" w:hAnsiTheme="majorHAnsi" w:cs="Arial"/>
          <w:b/>
          <w:bCs/>
        </w:rPr>
        <w:t xml:space="preserve">ELA5W1 </w:t>
      </w:r>
      <w:proofErr w:type="gramStart"/>
      <w:r w:rsidRPr="00C41FDD">
        <w:rPr>
          <w:rFonts w:asciiTheme="majorHAnsi" w:hAnsiTheme="majorHAnsi"/>
          <w:b/>
          <w:bCs/>
        </w:rPr>
        <w:t>The</w:t>
      </w:r>
      <w:proofErr w:type="gramEnd"/>
      <w:r w:rsidRPr="00C41FDD">
        <w:rPr>
          <w:rFonts w:asciiTheme="majorHAnsi" w:hAnsiTheme="majorHAnsi"/>
          <w:b/>
          <w:bCs/>
        </w:rPr>
        <w:t xml:space="preserve"> student produces writing that establishes an appropriate organizational structure, sets a context and engages the reader, maintains a coherent focus throughout, and signals a satisfying closure. The student </w:t>
      </w:r>
    </w:p>
    <w:p w:rsidR="00B51610" w:rsidRDefault="00B51610" w:rsidP="00C41FDD">
      <w:pPr>
        <w:autoSpaceDE w:val="0"/>
        <w:autoSpaceDN w:val="0"/>
        <w:adjustRightInd w:val="0"/>
        <w:spacing w:after="0" w:line="240" w:lineRule="auto"/>
        <w:rPr>
          <w:rFonts w:asciiTheme="majorHAnsi" w:hAnsiTheme="majorHAnsi" w:cs="Times New Roman"/>
          <w:color w:val="000000"/>
          <w:sz w:val="24"/>
          <w:szCs w:val="24"/>
        </w:rPr>
      </w:pPr>
    </w:p>
    <w:p w:rsidR="00C41FDD" w:rsidRPr="00C41FDD" w:rsidRDefault="00C41FDD" w:rsidP="00C41FDD">
      <w:pPr>
        <w:autoSpaceDE w:val="0"/>
        <w:autoSpaceDN w:val="0"/>
        <w:adjustRightInd w:val="0"/>
        <w:spacing w:after="0" w:line="240" w:lineRule="auto"/>
        <w:rPr>
          <w:rFonts w:asciiTheme="majorHAnsi" w:hAnsiTheme="majorHAnsi" w:cs="Times New Roman"/>
          <w:color w:val="000000"/>
          <w:sz w:val="24"/>
          <w:szCs w:val="24"/>
        </w:rPr>
      </w:pPr>
      <w:r w:rsidRPr="00C41FDD">
        <w:rPr>
          <w:rFonts w:asciiTheme="majorHAnsi" w:hAnsiTheme="majorHAnsi" w:cs="Times New Roman"/>
          <w:color w:val="000000"/>
          <w:sz w:val="24"/>
          <w:szCs w:val="24"/>
        </w:rPr>
        <w:t xml:space="preserve">a. Selects a focus, an organizational structure, and a point of view based on purpose, </w:t>
      </w:r>
    </w:p>
    <w:p w:rsidR="00B51610" w:rsidRDefault="00C41FDD" w:rsidP="00B51610">
      <w:pPr>
        <w:spacing w:line="240" w:lineRule="auto"/>
        <w:rPr>
          <w:rFonts w:asciiTheme="majorHAnsi" w:hAnsiTheme="majorHAnsi" w:cs="Times New Roman"/>
          <w:color w:val="000000"/>
          <w:sz w:val="24"/>
          <w:szCs w:val="24"/>
        </w:rPr>
      </w:pPr>
      <w:proofErr w:type="gramStart"/>
      <w:r w:rsidRPr="00C41FDD">
        <w:rPr>
          <w:rFonts w:asciiTheme="majorHAnsi" w:hAnsiTheme="majorHAnsi" w:cs="Times New Roman"/>
          <w:color w:val="000000"/>
          <w:sz w:val="24"/>
          <w:szCs w:val="24"/>
        </w:rPr>
        <w:t>genre</w:t>
      </w:r>
      <w:proofErr w:type="gramEnd"/>
      <w:r w:rsidRPr="00C41FDD">
        <w:rPr>
          <w:rFonts w:asciiTheme="majorHAnsi" w:hAnsiTheme="majorHAnsi" w:cs="Times New Roman"/>
          <w:color w:val="000000"/>
          <w:sz w:val="24"/>
          <w:szCs w:val="24"/>
        </w:rPr>
        <w:t xml:space="preserve"> expectations, audience, length, and format requirements.</w:t>
      </w:r>
    </w:p>
    <w:p w:rsidR="00C300E1" w:rsidRPr="00C41FDD" w:rsidRDefault="00C300E1" w:rsidP="00C41FDD">
      <w:pPr>
        <w:spacing w:line="240" w:lineRule="auto"/>
        <w:ind w:firstLine="720"/>
        <w:rPr>
          <w:rFonts w:asciiTheme="majorHAnsi" w:hAnsiTheme="majorHAnsi" w:cs="Times New Roman"/>
          <w:color w:val="000000"/>
          <w:sz w:val="24"/>
          <w:szCs w:val="24"/>
        </w:rPr>
      </w:pPr>
      <w:r w:rsidRPr="00C41FDD">
        <w:rPr>
          <w:rFonts w:asciiTheme="majorHAnsi" w:hAnsiTheme="majorHAnsi" w:cs="Times New Roman"/>
          <w:color w:val="000000"/>
          <w:sz w:val="24"/>
          <w:szCs w:val="24"/>
        </w:rPr>
        <w:t xml:space="preserve">Start by reading: </w:t>
      </w:r>
      <w:r w:rsidRPr="00C41FDD">
        <w:rPr>
          <w:rFonts w:asciiTheme="majorHAnsi" w:hAnsiTheme="majorHAnsi" w:cs="Times New Roman"/>
          <w:i/>
          <w:color w:val="000000"/>
          <w:sz w:val="24"/>
          <w:szCs w:val="24"/>
        </w:rPr>
        <w:t>Moses: When Harriet Tubman Led Her People to Freedom</w:t>
      </w:r>
      <w:r w:rsidRPr="00C41FDD">
        <w:rPr>
          <w:rFonts w:asciiTheme="majorHAnsi" w:hAnsiTheme="majorHAnsi" w:cs="Times New Roman"/>
          <w:color w:val="000000"/>
          <w:sz w:val="24"/>
          <w:szCs w:val="24"/>
        </w:rPr>
        <w:t xml:space="preserve">.  Take turns reading to your child and having your child read to you.  Once you have finished reading the book, have your child retell the story to you.  </w:t>
      </w:r>
      <w:r w:rsidR="00804FA0" w:rsidRPr="00C41FDD">
        <w:rPr>
          <w:rFonts w:asciiTheme="majorHAnsi" w:hAnsiTheme="majorHAnsi" w:cs="Times New Roman"/>
          <w:color w:val="000000"/>
          <w:sz w:val="24"/>
          <w:szCs w:val="24"/>
        </w:rPr>
        <w:t xml:space="preserve">Talk about Harriet Tubman’s strengths and her passion to not only be free but help other slaves become free.  Next, look at the pages one by one and notice how not all of the words on the pages are not the same style.  Some of the words are going up the page, some of the words are bold, or some are in a different color.  </w:t>
      </w:r>
      <w:r w:rsidR="002B6A1C" w:rsidRPr="00C41FDD">
        <w:rPr>
          <w:rFonts w:asciiTheme="majorHAnsi" w:hAnsiTheme="majorHAnsi" w:cs="Times New Roman"/>
          <w:color w:val="000000"/>
          <w:sz w:val="24"/>
          <w:szCs w:val="24"/>
        </w:rPr>
        <w:t>Have your student think about something they are passionate about</w:t>
      </w:r>
      <w:r w:rsidR="00804FA0" w:rsidRPr="00C41FDD">
        <w:rPr>
          <w:rFonts w:asciiTheme="majorHAnsi" w:hAnsiTheme="majorHAnsi" w:cs="Times New Roman"/>
          <w:color w:val="000000"/>
          <w:sz w:val="24"/>
          <w:szCs w:val="24"/>
        </w:rPr>
        <w:t xml:space="preserve">.  It can be anything, sports, school, a hobby, </w:t>
      </w:r>
      <w:proofErr w:type="spellStart"/>
      <w:proofErr w:type="gramStart"/>
      <w:r w:rsidR="00804FA0" w:rsidRPr="00C41FDD">
        <w:rPr>
          <w:rFonts w:asciiTheme="majorHAnsi" w:hAnsiTheme="majorHAnsi" w:cs="Times New Roman"/>
          <w:color w:val="000000"/>
          <w:sz w:val="24"/>
          <w:szCs w:val="24"/>
        </w:rPr>
        <w:t>ect</w:t>
      </w:r>
      <w:proofErr w:type="spellEnd"/>
      <w:proofErr w:type="gramEnd"/>
      <w:r w:rsidR="00804FA0" w:rsidRPr="00C41FDD">
        <w:rPr>
          <w:rFonts w:asciiTheme="majorHAnsi" w:hAnsiTheme="majorHAnsi" w:cs="Times New Roman"/>
          <w:color w:val="000000"/>
          <w:sz w:val="24"/>
          <w:szCs w:val="24"/>
        </w:rPr>
        <w:t>.  Have the student write a rough draft on a sheet of notebook pap</w:t>
      </w:r>
      <w:r w:rsidR="002B6A1C" w:rsidRPr="00C41FDD">
        <w:rPr>
          <w:rFonts w:asciiTheme="majorHAnsi" w:hAnsiTheme="majorHAnsi" w:cs="Times New Roman"/>
          <w:color w:val="000000"/>
          <w:sz w:val="24"/>
          <w:szCs w:val="24"/>
        </w:rPr>
        <w:t xml:space="preserve">er that is provided.  When they write the final copy, it will be on plain white paper.  The reason the student is using paper without lines, is because I want the student to be creative with their writing.  I want them to use the book as a guide and to write non-traditionally.  The student can swoosh words, bold </w:t>
      </w:r>
      <w:proofErr w:type="gramStart"/>
      <w:r w:rsidR="002B6A1C" w:rsidRPr="00C41FDD">
        <w:rPr>
          <w:rFonts w:asciiTheme="majorHAnsi" w:hAnsiTheme="majorHAnsi" w:cs="Times New Roman"/>
          <w:color w:val="000000"/>
          <w:sz w:val="24"/>
          <w:szCs w:val="24"/>
        </w:rPr>
        <w:t>words,</w:t>
      </w:r>
      <w:proofErr w:type="gramEnd"/>
      <w:r w:rsidR="002B6A1C" w:rsidRPr="00C41FDD">
        <w:rPr>
          <w:rFonts w:asciiTheme="majorHAnsi" w:hAnsiTheme="majorHAnsi" w:cs="Times New Roman"/>
          <w:color w:val="000000"/>
          <w:sz w:val="24"/>
          <w:szCs w:val="24"/>
        </w:rPr>
        <w:t xml:space="preserve"> have words in different colors or anything else they can think of.  Please turn the rough draft and final copy in with the bag.  </w:t>
      </w:r>
    </w:p>
    <w:p w:rsidR="004473D1" w:rsidRDefault="004473D1" w:rsidP="00ED0A66">
      <w:pPr>
        <w:rPr>
          <w:rFonts w:ascii="Times New Roman" w:hAnsi="Times New Roman" w:cs="Times New Roman"/>
          <w:sz w:val="24"/>
          <w:szCs w:val="24"/>
        </w:rPr>
      </w:pPr>
    </w:p>
    <w:p w:rsidR="003D46D1" w:rsidRDefault="003D46D1" w:rsidP="00ED0A66">
      <w:pPr>
        <w:rPr>
          <w:rFonts w:ascii="Times New Roman" w:hAnsi="Times New Roman" w:cs="Times New Roman"/>
          <w:sz w:val="24"/>
          <w:szCs w:val="24"/>
        </w:rPr>
      </w:pPr>
    </w:p>
    <w:p w:rsidR="003D46D1" w:rsidRDefault="003D46D1" w:rsidP="00ED0A66">
      <w:pPr>
        <w:rPr>
          <w:rFonts w:ascii="Times New Roman" w:hAnsi="Times New Roman" w:cs="Times New Roman"/>
          <w:sz w:val="24"/>
          <w:szCs w:val="24"/>
        </w:rPr>
      </w:pPr>
    </w:p>
    <w:p w:rsidR="003D46D1" w:rsidRDefault="003D46D1" w:rsidP="00ED0A66">
      <w:pPr>
        <w:rPr>
          <w:rFonts w:ascii="Times New Roman" w:hAnsi="Times New Roman" w:cs="Times New Roman"/>
          <w:sz w:val="24"/>
          <w:szCs w:val="24"/>
        </w:rPr>
      </w:pPr>
    </w:p>
    <w:p w:rsidR="003D46D1" w:rsidRDefault="003D46D1" w:rsidP="00ED0A66">
      <w:pPr>
        <w:rPr>
          <w:rFonts w:ascii="Times New Roman" w:hAnsi="Times New Roman" w:cs="Times New Roman"/>
          <w:sz w:val="24"/>
          <w:szCs w:val="24"/>
        </w:rPr>
      </w:pPr>
    </w:p>
    <w:p w:rsidR="003D46D1" w:rsidRDefault="003D46D1" w:rsidP="00ED0A66">
      <w:pPr>
        <w:rPr>
          <w:rFonts w:ascii="Times New Roman" w:hAnsi="Times New Roman" w:cs="Times New Roman"/>
          <w:sz w:val="24"/>
          <w:szCs w:val="24"/>
        </w:rPr>
      </w:pPr>
    </w:p>
    <w:p w:rsidR="003D46D1" w:rsidRDefault="003D46D1" w:rsidP="00ED0A66">
      <w:pPr>
        <w:rPr>
          <w:rFonts w:ascii="Times New Roman" w:hAnsi="Times New Roman" w:cs="Times New Roman"/>
          <w:sz w:val="24"/>
          <w:szCs w:val="24"/>
        </w:rPr>
      </w:pPr>
    </w:p>
    <w:p w:rsidR="003D46D1" w:rsidRPr="004F44BA" w:rsidRDefault="003D46D1" w:rsidP="003D46D1">
      <w:pPr>
        <w:spacing w:line="240" w:lineRule="auto"/>
        <w:jc w:val="center"/>
        <w:rPr>
          <w:sz w:val="28"/>
          <w:szCs w:val="28"/>
        </w:rPr>
      </w:pPr>
      <w:r w:rsidRPr="004F44BA">
        <w:rPr>
          <w:sz w:val="28"/>
          <w:szCs w:val="28"/>
        </w:rPr>
        <w:lastRenderedPageBreak/>
        <w:t>Parent Evaluation</w:t>
      </w:r>
    </w:p>
    <w:p w:rsidR="003D46D1" w:rsidRDefault="003D46D1" w:rsidP="003D46D1">
      <w:pPr>
        <w:spacing w:line="240" w:lineRule="auto"/>
      </w:pPr>
      <w:r>
        <w:t>Name of your child:</w:t>
      </w:r>
    </w:p>
    <w:p w:rsidR="003D46D1" w:rsidRDefault="003D46D1" w:rsidP="003D46D1">
      <w:pPr>
        <w:spacing w:line="240" w:lineRule="auto"/>
      </w:pPr>
      <w:r>
        <w:t>Did you like the books?</w:t>
      </w:r>
    </w:p>
    <w:p w:rsidR="003D46D1" w:rsidRDefault="003D46D1" w:rsidP="003D46D1">
      <w:pPr>
        <w:spacing w:line="240" w:lineRule="auto"/>
      </w:pPr>
      <w:r>
        <w:t xml:space="preserve">Did you like the activities? </w:t>
      </w:r>
    </w:p>
    <w:p w:rsidR="003D46D1" w:rsidRDefault="003D46D1" w:rsidP="003D46D1">
      <w:pPr>
        <w:spacing w:line="240" w:lineRule="auto"/>
      </w:pPr>
    </w:p>
    <w:p w:rsidR="003D46D1" w:rsidRDefault="003D46D1" w:rsidP="003D46D1">
      <w:pPr>
        <w:spacing w:line="240" w:lineRule="auto"/>
      </w:pPr>
      <w:r>
        <w:t>Which activity did your child like the most?  Why?</w:t>
      </w:r>
    </w:p>
    <w:p w:rsidR="003D46D1" w:rsidRDefault="003D46D1" w:rsidP="003D46D1">
      <w:pPr>
        <w:spacing w:line="240" w:lineRule="auto"/>
      </w:pPr>
    </w:p>
    <w:p w:rsidR="003D46D1" w:rsidRDefault="003D46D1" w:rsidP="003D46D1">
      <w:pPr>
        <w:spacing w:line="240" w:lineRule="auto"/>
      </w:pPr>
    </w:p>
    <w:p w:rsidR="003D46D1" w:rsidRDefault="003D46D1" w:rsidP="003D46D1">
      <w:pPr>
        <w:spacing w:line="240" w:lineRule="auto"/>
      </w:pPr>
      <w:r>
        <w:t xml:space="preserve">Who worked with you on the bag?  </w:t>
      </w:r>
    </w:p>
    <w:p w:rsidR="003D46D1" w:rsidRDefault="003D46D1" w:rsidP="003D46D1">
      <w:pPr>
        <w:spacing w:line="240" w:lineRule="auto"/>
      </w:pPr>
    </w:p>
    <w:p w:rsidR="003D46D1" w:rsidRDefault="003D46D1" w:rsidP="003D46D1">
      <w:pPr>
        <w:spacing w:line="240" w:lineRule="auto"/>
      </w:pPr>
    </w:p>
    <w:p w:rsidR="003D46D1" w:rsidRDefault="003D46D1" w:rsidP="003D46D1">
      <w:pPr>
        <w:spacing w:line="240" w:lineRule="auto"/>
      </w:pPr>
      <w:r>
        <w:t xml:space="preserve">How long did it take for you and your child to finish the bag? </w:t>
      </w:r>
    </w:p>
    <w:p w:rsidR="003D46D1" w:rsidRDefault="003D46D1" w:rsidP="003D46D1">
      <w:pPr>
        <w:spacing w:line="240" w:lineRule="auto"/>
      </w:pPr>
    </w:p>
    <w:p w:rsidR="003D46D1" w:rsidRDefault="003D46D1" w:rsidP="003D46D1">
      <w:pPr>
        <w:spacing w:line="240" w:lineRule="auto"/>
      </w:pPr>
    </w:p>
    <w:p w:rsidR="003D46D1" w:rsidRDefault="003D46D1" w:rsidP="003D46D1">
      <w:pPr>
        <w:spacing w:line="240" w:lineRule="auto"/>
      </w:pPr>
    </w:p>
    <w:p w:rsidR="003D46D1" w:rsidRDefault="003D46D1" w:rsidP="003D46D1">
      <w:pPr>
        <w:spacing w:line="240" w:lineRule="auto"/>
      </w:pPr>
      <w:r>
        <w:t xml:space="preserve">How did you feel about the bag? </w:t>
      </w:r>
    </w:p>
    <w:p w:rsidR="003D46D1" w:rsidRDefault="003D46D1" w:rsidP="003D46D1">
      <w:pPr>
        <w:spacing w:line="240" w:lineRule="auto"/>
      </w:pPr>
    </w:p>
    <w:p w:rsidR="003D46D1" w:rsidRDefault="003D46D1" w:rsidP="003D46D1">
      <w:pPr>
        <w:spacing w:line="240" w:lineRule="auto"/>
      </w:pPr>
    </w:p>
    <w:p w:rsidR="003D46D1" w:rsidRDefault="003D46D1" w:rsidP="003D46D1">
      <w:pPr>
        <w:spacing w:line="240" w:lineRule="auto"/>
      </w:pPr>
    </w:p>
    <w:p w:rsidR="003D46D1" w:rsidRDefault="003D46D1" w:rsidP="003D46D1">
      <w:pPr>
        <w:spacing w:line="240" w:lineRule="auto"/>
      </w:pPr>
    </w:p>
    <w:p w:rsidR="003D46D1" w:rsidRDefault="003D46D1" w:rsidP="003D46D1">
      <w:pPr>
        <w:spacing w:line="240" w:lineRule="auto"/>
      </w:pPr>
      <w:bookmarkStart w:id="0" w:name="_GoBack"/>
      <w:bookmarkEnd w:id="0"/>
      <w:r>
        <w:t xml:space="preserve">Do you have any suggestions on how I could improve this bag? </w:t>
      </w:r>
    </w:p>
    <w:p w:rsidR="003D46D1" w:rsidRPr="00ED0A66" w:rsidRDefault="003D46D1" w:rsidP="00ED0A66">
      <w:pPr>
        <w:rPr>
          <w:rFonts w:ascii="Times New Roman" w:hAnsi="Times New Roman" w:cs="Times New Roman"/>
          <w:sz w:val="24"/>
          <w:szCs w:val="24"/>
        </w:rPr>
      </w:pPr>
    </w:p>
    <w:sectPr w:rsidR="003D46D1" w:rsidRPr="00ED0A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A66"/>
    <w:rsid w:val="002B6A1C"/>
    <w:rsid w:val="003D46D1"/>
    <w:rsid w:val="004473D1"/>
    <w:rsid w:val="00711F4E"/>
    <w:rsid w:val="007F6181"/>
    <w:rsid w:val="00804FA0"/>
    <w:rsid w:val="00A36512"/>
    <w:rsid w:val="00B51610"/>
    <w:rsid w:val="00C300E1"/>
    <w:rsid w:val="00C35482"/>
    <w:rsid w:val="00C41FDD"/>
    <w:rsid w:val="00CF2651"/>
    <w:rsid w:val="00ED0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1F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1F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dc:creator>
  <cp:lastModifiedBy>Brittany</cp:lastModifiedBy>
  <cp:revision>4</cp:revision>
  <dcterms:created xsi:type="dcterms:W3CDTF">2011-11-05T16:01:00Z</dcterms:created>
  <dcterms:modified xsi:type="dcterms:W3CDTF">2011-11-08T04:26:00Z</dcterms:modified>
</cp:coreProperties>
</file>